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F06" w:rsidRDefault="00507F06" w:rsidP="00E31FB5">
      <w:pPr>
        <w:pStyle w:val="BodyText3"/>
        <w:spacing w:after="0"/>
      </w:pPr>
      <w:r>
        <w:rPr>
          <w:i/>
          <w:iCs/>
          <w:spacing w:val="-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507F06" w:rsidRDefault="00507F06" w:rsidP="00270FA7">
      <w:pPr>
        <w:jc w:val="center"/>
      </w:pPr>
      <w:r>
        <w:t>FIŞA DE EVALUARE 4</w:t>
      </w:r>
    </w:p>
    <w:p w:rsidR="00507F06" w:rsidRPr="00BE1DA2" w:rsidRDefault="00507F06" w:rsidP="00270FA7">
      <w:pPr>
        <w:jc w:val="center"/>
      </w:pPr>
      <w:r>
        <w:t xml:space="preserve"> a activităţilor didactice </w:t>
      </w:r>
      <w:r w:rsidRPr="00BE1DA2">
        <w:t xml:space="preserve"> </w:t>
      </w:r>
      <w:r>
        <w:t>în cadrul inspecţiei</w:t>
      </w:r>
      <w:r w:rsidRPr="00BE1DA2">
        <w:t xml:space="preserve"> </w:t>
      </w:r>
      <w:r>
        <w:t xml:space="preserve">de </w:t>
      </w:r>
      <w:r w:rsidRPr="00BE1DA2">
        <w:t>special</w:t>
      </w:r>
      <w:r>
        <w:t>itate</w:t>
      </w:r>
      <w:r w:rsidRPr="00BE1DA2">
        <w:t xml:space="preserve"> la clasă pentru profesorii documentarişti</w:t>
      </w:r>
    </w:p>
    <w:p w:rsidR="00507F06" w:rsidRDefault="00507F06" w:rsidP="008A7402">
      <w:pPr>
        <w:pStyle w:val="BodyText3"/>
        <w:spacing w:after="0"/>
        <w:jc w:val="center"/>
        <w:rPr>
          <w:sz w:val="14"/>
          <w:szCs w:val="14"/>
        </w:rPr>
      </w:pPr>
      <w:r>
        <w:rPr>
          <w:caps/>
          <w:sz w:val="14"/>
          <w:szCs w:val="14"/>
        </w:rPr>
        <w:t>Examenul naţional de definitivare în învăţământ în anul şcolar 2016–2017</w:t>
      </w:r>
      <w:r>
        <w:rPr>
          <w:sz w:val="14"/>
          <w:szCs w:val="14"/>
        </w:rPr>
        <w:t xml:space="preserve">   </w:t>
      </w:r>
    </w:p>
    <w:p w:rsidR="00507F06" w:rsidRPr="00BE1DA2" w:rsidRDefault="00507F06" w:rsidP="00270FA7">
      <w:pPr>
        <w:jc w:val="center"/>
      </w:pP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  <w:r>
        <w:t>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507F06" w:rsidRDefault="00507F06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inspectorul şcolar/profesorul metodist</w:t>
      </w:r>
      <w:r w:rsidRPr="00896769">
        <w:t>: ....</w:t>
      </w:r>
      <w:r>
        <w:t>........................</w:t>
      </w:r>
    </w:p>
    <w:p w:rsidR="00507F06" w:rsidRPr="0093688F" w:rsidRDefault="00507F06" w:rsidP="008454F7">
      <w:pPr>
        <w:jc w:val="both"/>
        <w:rPr>
          <w:sz w:val="20"/>
          <w:szCs w:val="20"/>
        </w:rPr>
      </w:pPr>
      <w:r>
        <w:rPr>
          <w:sz w:val="20"/>
          <w:szCs w:val="20"/>
        </w:rPr>
        <w:t>Nr. activităţii didactice</w:t>
      </w:r>
      <w:r w:rsidRPr="0093688F">
        <w:rPr>
          <w:sz w:val="20"/>
          <w:szCs w:val="20"/>
        </w:rPr>
        <w:t>:________</w:t>
      </w: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7158"/>
        <w:gridCol w:w="948"/>
        <w:gridCol w:w="1089"/>
      </w:tblGrid>
      <w:tr w:rsidR="00507F06" w:rsidRPr="00270FA7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>Analiza</w:t>
            </w:r>
          </w:p>
        </w:tc>
        <w:tc>
          <w:tcPr>
            <w:tcW w:w="7158" w:type="dxa"/>
            <w:vMerge w:val="restart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>Aspect evaluate/criterii</w:t>
            </w:r>
          </w:p>
        </w:tc>
        <w:tc>
          <w:tcPr>
            <w:tcW w:w="2037" w:type="dxa"/>
            <w:gridSpan w:val="2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 xml:space="preserve">Punctaj </w:t>
            </w: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70FA7">
              <w:rPr>
                <w:b/>
                <w:bCs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70FA7">
              <w:rPr>
                <w:b/>
                <w:bCs/>
                <w:sz w:val="20"/>
                <w:szCs w:val="20"/>
              </w:rPr>
              <w:t>Realizat</w:t>
            </w:r>
          </w:p>
        </w:tc>
      </w:tr>
      <w:tr w:rsidR="00507F06" w:rsidRPr="00653528">
        <w:trPr>
          <w:jc w:val="center"/>
        </w:trPr>
        <w:tc>
          <w:tcPr>
            <w:tcW w:w="1277" w:type="dxa"/>
            <w:vAlign w:val="center"/>
          </w:tcPr>
          <w:p w:rsidR="00507F06" w:rsidRPr="003E691A" w:rsidRDefault="00507F06" w:rsidP="00653528">
            <w:pPr>
              <w:jc w:val="center"/>
              <w:rPr>
                <w:sz w:val="20"/>
                <w:szCs w:val="20"/>
              </w:rPr>
            </w:pPr>
            <w:r w:rsidRPr="003E691A">
              <w:rPr>
                <w:sz w:val="20"/>
                <w:szCs w:val="20"/>
              </w:rPr>
              <w:t>1</w:t>
            </w:r>
          </w:p>
        </w:tc>
        <w:tc>
          <w:tcPr>
            <w:tcW w:w="7158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2</w:t>
            </w:r>
          </w:p>
        </w:tc>
        <w:tc>
          <w:tcPr>
            <w:tcW w:w="948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4</w:t>
            </w: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Default="00507F06" w:rsidP="00270FA7">
            <w:pPr>
              <w:jc w:val="center"/>
            </w:pPr>
            <w:r>
              <w:t xml:space="preserve">Activitate </w:t>
            </w:r>
          </w:p>
          <w:p w:rsidR="00507F06" w:rsidRPr="0044753A" w:rsidRDefault="00507F06" w:rsidP="00270FA7">
            <w:pPr>
              <w:jc w:val="center"/>
            </w:pPr>
            <w:r>
              <w:t>didactică</w:t>
            </w:r>
          </w:p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Plan de lecţie şi materiale didactice (planşe, fişe, documente)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proiectată corespunzător (etape, scopuri şi obiective/competenţe, alocare de timp, timp de interacţiune, material şi echipamente)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Obiectivele stabilite au fost prezentate clar, concis pentru ca elevii să înţeleagă ce competenţe vor dobândi prin participarea lor la procesul de învăţare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Selecţia procedeelor, tehnicilor şi metodelor de predare s-a făcut ţinându-se cont de cantitatea de cunoştinţe transmisă şi nivelul de pregătire al clasei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Integrarea resurselor </w:t>
            </w:r>
            <w:r>
              <w:rPr>
                <w:sz w:val="20"/>
                <w:szCs w:val="20"/>
              </w:rPr>
              <w:t xml:space="preserve">centrului de documentare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i informare (</w:t>
            </w:r>
            <w:r w:rsidRPr="00BE1DA2">
              <w:rPr>
                <w:sz w:val="20"/>
                <w:szCs w:val="20"/>
              </w:rPr>
              <w:t>CDI</w:t>
            </w:r>
            <w:r>
              <w:rPr>
                <w:sz w:val="20"/>
                <w:szCs w:val="20"/>
              </w:rPr>
              <w:t>)</w:t>
            </w:r>
            <w:r w:rsidRPr="00BE1DA2">
              <w:rPr>
                <w:sz w:val="20"/>
                <w:szCs w:val="20"/>
              </w:rPr>
              <w:t xml:space="preserve"> în activităţile desfăşurate.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Varietatea şi complementaritatea materialelor didactice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Modul de exploatare a resurselor documentare în vederea</w:t>
            </w:r>
            <w:r>
              <w:rPr>
                <w:sz w:val="20"/>
                <w:szCs w:val="20"/>
              </w:rPr>
              <w:t xml:space="preserve"> dezvoltării competenţelor info</w:t>
            </w:r>
            <w:r w:rsidRPr="00BE1DA2">
              <w:rPr>
                <w:sz w:val="20"/>
                <w:szCs w:val="20"/>
              </w:rPr>
              <w:t>documentare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Includerea secvenţelor cu caracter practic-aplicativ (elevii au avut acces liber la materialele din CDI şi le-au utilizat în rezolvarea sarcinilor trasate de către profesor)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Gestionarea timpului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Alegerea temei în funcţie de nevoile utilizatorilor de documentare şi informare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orelarea între obiectivele info</w:t>
            </w:r>
            <w:r w:rsidRPr="00BE1DA2">
              <w:rPr>
                <w:sz w:val="20"/>
                <w:szCs w:val="20"/>
              </w:rPr>
              <w:t>documentare, activităţile propuse şi modalităţile de evaluare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Prin conţinuturile propuse profesorul are ca scop generarea unor idei noi, soluţii (elevii vor învăţa să utilizeze cât mai eficient resursele şi spaţiile specifice unui CDI)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menţinut un raport eficient între durata solicitării elevilor şi cea afectată explicaţiilor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creat un climat afectiv - emoţional propice desfăşurării activităţii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270FA7" w:rsidRDefault="00507F06" w:rsidP="00B3019D">
            <w:r w:rsidRPr="00BE1DA2">
              <w:t>Elevii – dominante vizate</w:t>
            </w:r>
            <w:r w:rsidRPr="00270FA7">
              <w:t xml:space="preserve"> </w:t>
            </w: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responsabili şi se implică în procesul instructiv – educativ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dau dovadă de autonomie în învăţare, competenţe de căutare, selectare, tratare şi comunicare a informaţiei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învăţare eficientă şi gândesc logic, problematizat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muncă independentă şi se descurcă bine în rezolvarea sarcinilor de lucru indicate de către profesor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familiarizaţi cu spaţiul şi resursele CDI şi înţeleg importanţa iniţierii în cercetarea 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poarta cu uşurinţă o conversaţie şi nu au dificultăţi în a utiliza termenii specifici disciplinei studiate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capacitatea de a-şi menţine nivelul de concentrare şi sunt interesaţi de activităţile propuse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8F6E55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Elevii sunt obişnuiţi să lucreze utilizând fişe, dicţionare, enciclopedii, atlase, materiale auxiliare, </w:t>
            </w:r>
            <w:r>
              <w:rPr>
                <w:sz w:val="20"/>
                <w:szCs w:val="20"/>
              </w:rPr>
              <w:t>tehnologia informa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 xml:space="preserve">iei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i comunicării (TIC)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implicaţi în animarea CDI: mediatizarea activităţii CDI, ordonarea documentelor, organizarea activităţilor etc.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respect faţă de profesor şi au o atitudine corespunzătoare faţă de disciplina predată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dovedesc competenţe de integrare şi relaţionare pozitive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interes şi o atitudine pozitivă faţă de activităţile specifice unui CDI (dezvoltarea gustului pentru lectură, expoziţii, audiţii, vizionări, ateliere de creaţie, întâlniri cu personalităţi ale vieţii culturale etc.)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înţeleg importanţa dobândirii unor metode de a învăţa şi de a stăpâni informaţia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îşi dezvoltă capacitatea de a identifica, selecta, organiza, prelucra şi transmite informaţia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iniţiativă, creativitate şi disponibilitate de a lucra în echipă pentru rezolvarea diferitelor sarcini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receptivi faţă de valorile culturale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prietenoasă faţă de colegi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pozitivă faţă de şcoală şi manifestă dorinţa de a se implica activ în promovarea imaginii acesteia în comunitatea locală prin participarea la activităţile iniţiate de către profesorul documentarist prin intermediul CDI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0E4438" w:rsidRDefault="00507F06" w:rsidP="000E4438">
            <w:pPr>
              <w:ind w:right="-96"/>
            </w:pPr>
            <w:r>
              <w:t>Profesorul -</w:t>
            </w:r>
            <w:r w:rsidRPr="00BE1DA2">
              <w:t xml:space="preserve"> dominante vizate</w:t>
            </w: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o bună cunoaştere a disciplinei predate şi cunoştinţe actualizate în domeniul iniţierii în cercetarea 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capacitate de sinteză şi subliniază valoarea practic – aplicativă a demersului  întreprins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Limbajul utilizat este adecvat şi ţine cont de nivelul de vârstă şi înţelegere al elevilor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Comunicarea cu elevii este eficientă. Tonul folosit (calm, ferm), formularea clară a ideilor conduc la captarea atenţiei elevilor şi la participarea lor la rezolvarea sarcinilor propuse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Dialoghează</w:t>
            </w:r>
            <w:r w:rsidRPr="00BE1DA2">
              <w:rPr>
                <w:sz w:val="20"/>
                <w:szCs w:val="20"/>
              </w:rPr>
              <w:t xml:space="preserve"> cu elevii, nu monopolizează discuţia, răspunde la întrebările elevilor clarificând aspectele mai dificile pentru aceştia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Foloseşte material</w:t>
            </w:r>
            <w:r>
              <w:rPr>
                <w:sz w:val="20"/>
                <w:szCs w:val="20"/>
              </w:rPr>
              <w:t>e</w:t>
            </w:r>
            <w:r w:rsidRPr="00BE1DA2">
              <w:rPr>
                <w:sz w:val="20"/>
                <w:szCs w:val="20"/>
              </w:rPr>
              <w:t xml:space="preserve"> auxiliare 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3E691A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corespunzător resursele existente în CDI (suport hârtie, suporturi audio</w:t>
            </w:r>
            <w:r>
              <w:rPr>
                <w:sz w:val="20"/>
                <w:szCs w:val="20"/>
              </w:rPr>
              <w:t>-</w:t>
            </w:r>
            <w:r w:rsidRPr="00BE1DA2">
              <w:rPr>
                <w:sz w:val="20"/>
                <w:szCs w:val="20"/>
              </w:rPr>
              <w:t xml:space="preserve"> video), inclusiv resursele digitale şi TIC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Alocă fiecărei secvenţe din lecţie timpul adecvat şi respectă etapele parcurgerii acesteia, respectând planul de lecţie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strategii de lucru interactive: brainstorming, dezbatere, problematizare, joc de rol, simulări, tehnici ale gândirii critice, exerciţii metaforice etc.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Abordează conţinuturile dintr-o perspectivă aplicativă, implicând elevii în activitatea de documentare şi </w:t>
            </w:r>
            <w:r>
              <w:rPr>
                <w:sz w:val="20"/>
                <w:szCs w:val="20"/>
              </w:rPr>
              <w:t>orientare într-o structură info</w:t>
            </w:r>
            <w:r w:rsidRPr="00BE1DA2">
              <w:rPr>
                <w:sz w:val="20"/>
                <w:szCs w:val="20"/>
              </w:rPr>
              <w:t>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centrată pe elev – se lucrează pe perechi, pe grupe, individual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Monitorizează atent activităţile desfăşurate de elevi. Elevii primesc indicaţii clare, precise pentru fiecare etapă a lecţiei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Formează şi dezvoltă compe</w:t>
            </w:r>
            <w:r>
              <w:rPr>
                <w:sz w:val="20"/>
                <w:szCs w:val="20"/>
              </w:rPr>
              <w:t>tenţe specifice domeniului info</w:t>
            </w:r>
            <w:r w:rsidRPr="00BE1DA2">
              <w:rPr>
                <w:sz w:val="20"/>
                <w:szCs w:val="20"/>
              </w:rPr>
              <w:t>documentar, necesare învăţării de-a lungul vieţii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Dovedeşte preocupare pentru facilitarea accesului la informaţie, asigurarea exploatării cât mai eficiente a informaţiilor şi documentelor pluridisciplinare multimedia şi multisuport de către utilizatori, din perspectiva egalizării şanselor elevilor din medii culturale şi sociale diferite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Distribuie sarcinile de învăţare gradual şi în succesiune logică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Formulează întrebări pentru a verifica dacă elevii au înţeles noile conţinuturi.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Implică elevii în procesul de evaluare şi le oferă feed-back în legătură cu progresul şcolar realizat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Favorizează implicarea activă a tuturor elevilor în procesul instructiv – educativ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abilitatea de a desfăşura activităţi diferenţiate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Demonstrează capacitate de analiză şi sinteză, originalitate, tact pedagogic şi spirit organizatoric 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 activităţile în mod creativ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Facilitează accesul elevilor la informaţie, documentaţie şi noi tehnologii în contextul evoluţiei societăţii.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2A6B23">
        <w:trPr>
          <w:jc w:val="center"/>
        </w:trPr>
        <w:tc>
          <w:tcPr>
            <w:tcW w:w="8435" w:type="dxa"/>
            <w:gridSpan w:val="2"/>
            <w:vAlign w:val="center"/>
          </w:tcPr>
          <w:p w:rsidR="00507F06" w:rsidRPr="002A6B23" w:rsidRDefault="00507F06" w:rsidP="002A6B23">
            <w:pPr>
              <w:pStyle w:val="ListParagraph"/>
              <w:jc w:val="center"/>
              <w:rPr>
                <w:b/>
                <w:bCs/>
              </w:rPr>
            </w:pPr>
            <w:r w:rsidRPr="002A6B23">
              <w:rPr>
                <w:b/>
                <w:bCs/>
              </w:rPr>
              <w:t>TOTAL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</w:rPr>
            </w:pPr>
            <w:r w:rsidRPr="002A6B23">
              <w:rPr>
                <w:b/>
                <w:bCs/>
              </w:rPr>
              <w:t>10</w:t>
            </w:r>
          </w:p>
        </w:tc>
        <w:tc>
          <w:tcPr>
            <w:tcW w:w="1089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</w:rPr>
            </w:pPr>
          </w:p>
        </w:tc>
      </w:tr>
    </w:tbl>
    <w:p w:rsidR="00507F06" w:rsidRDefault="00507F06" w:rsidP="00270FA7">
      <w:pPr>
        <w:pStyle w:val="Footer"/>
        <w:tabs>
          <w:tab w:val="left" w:pos="720"/>
        </w:tabs>
      </w:pPr>
      <w:r>
        <w:t>Inspector şcolar</w:t>
      </w:r>
      <w:r w:rsidRPr="007B13F9">
        <w:t>/</w:t>
      </w:r>
      <w:r>
        <w:t>P</w:t>
      </w:r>
      <w:r w:rsidRPr="007B13F9">
        <w:t>rofesor metodist</w:t>
      </w:r>
    </w:p>
    <w:p w:rsidR="00507F06" w:rsidRPr="007B13F9" w:rsidRDefault="00507F06" w:rsidP="00270FA7">
      <w:pPr>
        <w:pStyle w:val="Footer"/>
        <w:tabs>
          <w:tab w:val="left" w:pos="720"/>
        </w:tabs>
      </w:pPr>
      <w:r>
        <w:t>...................................................................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7B13F9">
        <w:t>Semnăt</w:t>
      </w:r>
      <w:r>
        <w:t>ura ..................................................</w:t>
      </w:r>
    </w:p>
    <w:sectPr w:rsidR="00507F06" w:rsidRPr="00896769" w:rsidSect="008454F7">
      <w:headerReference w:type="default" r:id="rId7"/>
      <w:footerReference w:type="default" r:id="rId8"/>
      <w:pgSz w:w="12240" w:h="15840"/>
      <w:pgMar w:top="994" w:right="720" w:bottom="864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DFF" w:rsidRDefault="00445DFF">
      <w:r>
        <w:separator/>
      </w:r>
    </w:p>
  </w:endnote>
  <w:endnote w:type="continuationSeparator" w:id="0">
    <w:p w:rsidR="00445DFF" w:rsidRDefault="0044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F06" w:rsidRDefault="00507F06" w:rsidP="008454F7">
    <w:pPr>
      <w:pStyle w:val="BodyText3"/>
      <w:spacing w:after="0"/>
      <w:jc w:val="right"/>
      <w:rPr>
        <w:sz w:val="14"/>
        <w:szCs w:val="14"/>
      </w:rPr>
    </w:pPr>
    <w:r>
      <w:rPr>
        <w:caps/>
        <w:sz w:val="14"/>
        <w:szCs w:val="14"/>
      </w:rPr>
      <w:t>Examenul naţional de definitivare în învăţământ în anul şcolar 2016–2017</w:t>
    </w:r>
    <w:r>
      <w:rPr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DFF" w:rsidRDefault="00445DFF">
      <w:r>
        <w:separator/>
      </w:r>
    </w:p>
  </w:footnote>
  <w:footnote w:type="continuationSeparator" w:id="0">
    <w:p w:rsidR="00445DFF" w:rsidRDefault="00445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F06" w:rsidRDefault="00507F06" w:rsidP="0040585B">
    <w:pPr>
      <w:pStyle w:val="BodyText3"/>
      <w:spacing w:after="0"/>
      <w:rPr>
        <w:b/>
        <w:bCs/>
      </w:rPr>
    </w:pPr>
    <w:r>
      <w:t xml:space="preserve">FIŞA DE  EVALUARE </w:t>
    </w:r>
    <w:r w:rsidRPr="0040585B">
      <w:rPr>
        <w:b/>
        <w:bCs/>
        <w:i/>
        <w:iCs/>
      </w:rPr>
      <w:t>4</w:t>
    </w:r>
    <w:r>
      <w:t xml:space="preserve"> A ACTIVITĂŢII DIDACTICE</w:t>
    </w:r>
    <w:r>
      <w:rPr>
        <w:sz w:val="20"/>
        <w:szCs w:val="20"/>
      </w:rPr>
      <w:t xml:space="preserve">                </w:t>
    </w:r>
    <w:r>
      <w:rPr>
        <w:b/>
        <w:bCs/>
      </w:rPr>
      <w:t xml:space="preserve"> </w:t>
    </w:r>
    <w:hyperlink r:id="rId1" w:anchor="#" w:history="1"/>
    <w:r>
      <w:rPr>
        <w:rStyle w:val="tpa"/>
        <w:sz w:val="12"/>
        <w:szCs w:val="12"/>
      </w:rPr>
      <w:t>ANEXA  nr. 2  la   OMENCS  nr. 5.087/31.08.2016  (publicat  în M.O. nr. 754/28.09.2016, partea I)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35289"/>
    <w:multiLevelType w:val="hybridMultilevel"/>
    <w:tmpl w:val="46F0F9F4"/>
    <w:lvl w:ilvl="0" w:tplc="A0243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DA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EEC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D6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8DE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813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CDC5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843A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694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1597DD8"/>
    <w:multiLevelType w:val="hybridMultilevel"/>
    <w:tmpl w:val="345289DE"/>
    <w:lvl w:ilvl="0" w:tplc="7408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600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E96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B649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0A9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6FA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A02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A8F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8F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3923D0"/>
    <w:multiLevelType w:val="hybridMultilevel"/>
    <w:tmpl w:val="2BE2084E"/>
    <w:lvl w:ilvl="0" w:tplc="F0E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E5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26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887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263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46C0C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0F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AEA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CE2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5255F65"/>
    <w:multiLevelType w:val="hybridMultilevel"/>
    <w:tmpl w:val="04742C68"/>
    <w:lvl w:ilvl="0" w:tplc="F25C6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EC7B4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E614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8983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08B5F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E14E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8BF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6736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434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9BF43DB"/>
    <w:multiLevelType w:val="hybridMultilevel"/>
    <w:tmpl w:val="CA70B830"/>
    <w:lvl w:ilvl="0" w:tplc="A3E28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C1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6CEA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8185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6912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37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2A55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E28B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0515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F83484A"/>
    <w:multiLevelType w:val="hybridMultilevel"/>
    <w:tmpl w:val="EE248794"/>
    <w:lvl w:ilvl="0" w:tplc="CEC85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033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10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26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6E7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287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C7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C9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CBE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FD7"/>
    <w:rsid w:val="000034FE"/>
    <w:rsid w:val="00063C8D"/>
    <w:rsid w:val="000A67BC"/>
    <w:rsid w:val="000B5F97"/>
    <w:rsid w:val="000C6AE7"/>
    <w:rsid w:val="000E4438"/>
    <w:rsid w:val="00120BB2"/>
    <w:rsid w:val="0012509F"/>
    <w:rsid w:val="001378EA"/>
    <w:rsid w:val="00217692"/>
    <w:rsid w:val="00222CDD"/>
    <w:rsid w:val="002347F0"/>
    <w:rsid w:val="0025244E"/>
    <w:rsid w:val="00270FA7"/>
    <w:rsid w:val="00286299"/>
    <w:rsid w:val="002A6B23"/>
    <w:rsid w:val="002E7045"/>
    <w:rsid w:val="003B1B18"/>
    <w:rsid w:val="003E691A"/>
    <w:rsid w:val="003F084D"/>
    <w:rsid w:val="0040585B"/>
    <w:rsid w:val="00413A57"/>
    <w:rsid w:val="00437FF5"/>
    <w:rsid w:val="00445DFF"/>
    <w:rsid w:val="0044753A"/>
    <w:rsid w:val="00463EB1"/>
    <w:rsid w:val="004D4641"/>
    <w:rsid w:val="00507F06"/>
    <w:rsid w:val="005521F1"/>
    <w:rsid w:val="0056019B"/>
    <w:rsid w:val="005D0A27"/>
    <w:rsid w:val="006107D2"/>
    <w:rsid w:val="00653528"/>
    <w:rsid w:val="00654CB5"/>
    <w:rsid w:val="00673B9E"/>
    <w:rsid w:val="006A7CD0"/>
    <w:rsid w:val="006B5C33"/>
    <w:rsid w:val="00772454"/>
    <w:rsid w:val="0079018B"/>
    <w:rsid w:val="007B13F9"/>
    <w:rsid w:val="00814C6B"/>
    <w:rsid w:val="008454F7"/>
    <w:rsid w:val="00896769"/>
    <w:rsid w:val="008A7402"/>
    <w:rsid w:val="008E756D"/>
    <w:rsid w:val="008F6E55"/>
    <w:rsid w:val="009136BD"/>
    <w:rsid w:val="00916BD6"/>
    <w:rsid w:val="0093688F"/>
    <w:rsid w:val="00940B08"/>
    <w:rsid w:val="00957817"/>
    <w:rsid w:val="009C48FF"/>
    <w:rsid w:val="009F0ECE"/>
    <w:rsid w:val="00A108F1"/>
    <w:rsid w:val="00A24079"/>
    <w:rsid w:val="00A426EA"/>
    <w:rsid w:val="00A442C6"/>
    <w:rsid w:val="00A67E86"/>
    <w:rsid w:val="00A91EC2"/>
    <w:rsid w:val="00AC4C84"/>
    <w:rsid w:val="00AE7C2E"/>
    <w:rsid w:val="00B06A10"/>
    <w:rsid w:val="00B20453"/>
    <w:rsid w:val="00B3019D"/>
    <w:rsid w:val="00B63746"/>
    <w:rsid w:val="00B94C8F"/>
    <w:rsid w:val="00BC6C9C"/>
    <w:rsid w:val="00BE1DA2"/>
    <w:rsid w:val="00C25FD7"/>
    <w:rsid w:val="00C85868"/>
    <w:rsid w:val="00D42A50"/>
    <w:rsid w:val="00D83400"/>
    <w:rsid w:val="00DA2E2D"/>
    <w:rsid w:val="00DB0014"/>
    <w:rsid w:val="00DB2512"/>
    <w:rsid w:val="00E31FB5"/>
    <w:rsid w:val="00E419B0"/>
    <w:rsid w:val="00F220B2"/>
    <w:rsid w:val="00F7545D"/>
    <w:rsid w:val="00F8759D"/>
    <w:rsid w:val="00F9632B"/>
    <w:rsid w:val="00FD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F2F373D-CDA6-4977-83C2-2D03329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FD7"/>
    <w:rPr>
      <w:rFonts w:ascii="Times New Roman" w:eastAsia="Times New Roman" w:hAnsi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25FD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rsid w:val="00A426EA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99"/>
    <w:qFormat/>
    <w:rsid w:val="0012509F"/>
    <w:pPr>
      <w:ind w:left="720"/>
    </w:pPr>
    <w:rPr>
      <w:lang w:val="en-US"/>
    </w:rPr>
  </w:style>
  <w:style w:type="paragraph" w:styleId="Footer">
    <w:name w:val="footer"/>
    <w:basedOn w:val="Normal"/>
    <w:link w:val="FooterCha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63746"/>
    <w:rPr>
      <w:rFonts w:ascii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4058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11FB"/>
    <w:rPr>
      <w:rFonts w:ascii="Times New Roman" w:eastAsia="Times New Roman" w:hAnsi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uiPriority w:val="99"/>
    <w:rsid w:val="0040585B"/>
    <w:pPr>
      <w:spacing w:after="120"/>
    </w:pPr>
    <w:rPr>
      <w:rFonts w:eastAsia="Calibri"/>
      <w:sz w:val="16"/>
      <w:szCs w:val="16"/>
      <w:lang w:eastAsia="ro-RO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911FB"/>
    <w:rPr>
      <w:rFonts w:ascii="Times New Roman" w:eastAsia="Times New Roman" w:hAnsi="Times New Roman"/>
      <w:sz w:val="16"/>
      <w:szCs w:val="16"/>
      <w:lang w:val="ro-RO"/>
    </w:rPr>
  </w:style>
  <w:style w:type="paragraph" w:customStyle="1" w:styleId="CaracterCaracter3">
    <w:name w:val="Caracter Caracter3"/>
    <w:basedOn w:val="Normal"/>
    <w:uiPriority w:val="99"/>
    <w:rsid w:val="0040585B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  <w:style w:type="character" w:customStyle="1" w:styleId="tpa">
    <w:name w:val="tpa"/>
    <w:basedOn w:val="DefaultParagraphFont"/>
    <w:uiPriority w:val="99"/>
    <w:rsid w:val="0040585B"/>
  </w:style>
  <w:style w:type="paragraph" w:customStyle="1" w:styleId="CaracterCaracter31">
    <w:name w:val="Caracter Caracter31"/>
    <w:basedOn w:val="Normal"/>
    <w:uiPriority w:val="99"/>
    <w:rsid w:val="008454F7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79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Documents%20and%20Settings\Florin\Desktop\Definitivat%202017\proces%20verbal%20def%202017\SintAct\Engine\ASP\Legislatie\ADMIN\0006125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Nicole</cp:lastModifiedBy>
  <cp:lastPrinted>2014-10-08T06:07:00Z</cp:lastPrinted>
  <dcterms:created xsi:type="dcterms:W3CDTF">2016-11-22T09:33:00Z</dcterms:created>
  <dcterms:modified xsi:type="dcterms:W3CDTF">2016-11-22T09:34:00Z</dcterms:modified>
</cp:coreProperties>
</file>